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788C" w14:textId="236A048C" w:rsidR="00D7077E" w:rsidRPr="00D7077E" w:rsidRDefault="00D7077E" w:rsidP="00AB31EE">
      <w:pPr>
        <w:ind w:left="720" w:hanging="360"/>
        <w:rPr>
          <w:sz w:val="28"/>
          <w:szCs w:val="28"/>
        </w:rPr>
      </w:pPr>
      <w:r w:rsidRPr="00D7077E">
        <w:rPr>
          <w:sz w:val="28"/>
          <w:szCs w:val="28"/>
        </w:rPr>
        <w:t>Steve, Wayne, Harry, Brandon, and John</w:t>
      </w:r>
    </w:p>
    <w:p w14:paraId="353D4361" w14:textId="5069892B" w:rsidR="00D7077E" w:rsidRPr="00D7077E" w:rsidRDefault="00D7077E" w:rsidP="00AB31EE">
      <w:pPr>
        <w:ind w:left="720" w:hanging="360"/>
        <w:rPr>
          <w:sz w:val="28"/>
          <w:szCs w:val="28"/>
        </w:rPr>
      </w:pPr>
      <w:r w:rsidRPr="00D7077E">
        <w:rPr>
          <w:sz w:val="28"/>
          <w:szCs w:val="28"/>
        </w:rPr>
        <w:t>11/29/22</w:t>
      </w:r>
    </w:p>
    <w:p w14:paraId="28DDA322" w14:textId="7F579021" w:rsidR="00D74FBE" w:rsidRPr="00D7077E" w:rsidRDefault="00D7077E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dad said – “2</w:t>
      </w:r>
      <w:r w:rsidR="00AB31EE" w:rsidRPr="00D7077E">
        <w:rPr>
          <w:sz w:val="28"/>
          <w:szCs w:val="28"/>
        </w:rPr>
        <w:t>0 times QuickBooks</w:t>
      </w:r>
      <w:r>
        <w:rPr>
          <w:sz w:val="28"/>
          <w:szCs w:val="28"/>
        </w:rPr>
        <w:t>” – Quote from a person who took a class back in 2014. She was a QuickBooks instructor at the local college.</w:t>
      </w:r>
    </w:p>
    <w:p w14:paraId="65533BEA" w14:textId="4B133E62" w:rsidR="00AB31EE" w:rsidRPr="00D7077E" w:rsidRDefault="00AB31EE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7E">
        <w:rPr>
          <w:sz w:val="28"/>
          <w:szCs w:val="28"/>
        </w:rPr>
        <w:t>We have the whole operational side of the puzzle</w:t>
      </w:r>
    </w:p>
    <w:p w14:paraId="3C4D1CA1" w14:textId="0EC0A1A5" w:rsidR="00AB31EE" w:rsidRPr="00D7077E" w:rsidRDefault="00AB31EE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7E">
        <w:rPr>
          <w:sz w:val="28"/>
          <w:szCs w:val="28"/>
        </w:rPr>
        <w:t>They charge per seat – we charge a flat fee</w:t>
      </w:r>
    </w:p>
    <w:p w14:paraId="0F05FD27" w14:textId="395197AA" w:rsidR="00AB31EE" w:rsidRPr="00D7077E" w:rsidRDefault="00AB31EE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7E">
        <w:rPr>
          <w:sz w:val="28"/>
          <w:szCs w:val="28"/>
        </w:rPr>
        <w:t>The problem with other products is that they live and die without being fully connected.</w:t>
      </w:r>
    </w:p>
    <w:p w14:paraId="0A34174C" w14:textId="6D1404F1" w:rsidR="00AB31EE" w:rsidRPr="00D7077E" w:rsidRDefault="00AB31EE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7E">
        <w:rPr>
          <w:sz w:val="28"/>
          <w:szCs w:val="28"/>
        </w:rPr>
        <w:t>Steve was pitching parent/child relationships to help cost of goods sold be perfect</w:t>
      </w:r>
      <w:r w:rsidR="001858D7" w:rsidRPr="00D7077E">
        <w:rPr>
          <w:sz w:val="28"/>
          <w:szCs w:val="28"/>
        </w:rPr>
        <w:t>. Buy at this or that and then sell at something different. Prices and costs float.</w:t>
      </w:r>
    </w:p>
    <w:p w14:paraId="340E714F" w14:textId="4E258CC6" w:rsidR="001858D7" w:rsidRDefault="001858D7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77E">
        <w:rPr>
          <w:sz w:val="28"/>
          <w:szCs w:val="28"/>
        </w:rPr>
        <w:t>QuickBooks favorite word is “adjustments” (times a million)</w:t>
      </w:r>
    </w:p>
    <w:p w14:paraId="119663CC" w14:textId="565EF27B" w:rsidR="00532872" w:rsidRDefault="00532872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Wayne is going to be going through the website – He would like to see a little bit more of a dog and pony show (show me, don’t just tell me). He is going to be giving us some feedback.</w:t>
      </w:r>
    </w:p>
    <w:p w14:paraId="13893154" w14:textId="6F9D221B" w:rsidR="00532872" w:rsidRDefault="00532872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quickly can I see what you are saying? Speed and eye candy – show what we can do!</w:t>
      </w:r>
    </w:p>
    <w:p w14:paraId="7A325633" w14:textId="02124D80" w:rsidR="00532872" w:rsidRDefault="00410903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also knows teachers – he would love to see adilas university go to deeper and higher levels – free training, paid training, etc.</w:t>
      </w:r>
      <w:r w:rsidR="00C57B91">
        <w:rPr>
          <w:sz w:val="28"/>
          <w:szCs w:val="28"/>
        </w:rPr>
        <w:t xml:space="preserve"> He would like to help in the education realm or world.</w:t>
      </w:r>
    </w:p>
    <w:p w14:paraId="1333E4CB" w14:textId="3AB863D3" w:rsidR="00C57B91" w:rsidRDefault="00F11830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 up some live demos, live training sessions, etc. He has a virtual traveling demo bag.</w:t>
      </w:r>
    </w:p>
    <w:p w14:paraId="4EDA7449" w14:textId="2B4989AE" w:rsidR="00F11830" w:rsidRDefault="00F11830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could get some local copies (developer versions) on a single laptop to be able to do demos without an Internet connection.</w:t>
      </w:r>
    </w:p>
    <w:p w14:paraId="3F339BCC" w14:textId="4D9E7427" w:rsidR="00F11830" w:rsidRDefault="00F11830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businesses and industries have a number of different pieces that they are trying to bring together. The pain comes into marrying those things together. We have a system.</w:t>
      </w:r>
    </w:p>
    <w:p w14:paraId="2F7EA371" w14:textId="128BB16E" w:rsidR="00F11830" w:rsidRDefault="00F11830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 type meetings – getting all of the adilas power users together in one place – showing the latest and greatest pieces of the system/platform.</w:t>
      </w:r>
    </w:p>
    <w:p w14:paraId="14227577" w14:textId="2ED46C7F" w:rsidR="00F11830" w:rsidRDefault="00F11830" w:rsidP="00AB3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 ton of different demo sites. We could setup one for the church. No problem. We could have you guys help build it out to see what it could do.</w:t>
      </w:r>
    </w:p>
    <w:p w14:paraId="265312F7" w14:textId="04DAB1EF" w:rsidR="00F11830" w:rsidRDefault="00F11830" w:rsidP="00F118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login to a demo site… </w:t>
      </w:r>
      <w:hyperlink r:id="rId5" w:history="1">
        <w:r w:rsidRPr="00457C6D">
          <w:rPr>
            <w:rStyle w:val="Hyperlink"/>
            <w:sz w:val="28"/>
            <w:szCs w:val="28"/>
          </w:rPr>
          <w:t>https://data0.adilas.biz/</w:t>
        </w:r>
      </w:hyperlink>
    </w:p>
    <w:p w14:paraId="00F5A84C" w14:textId="083357D0" w:rsidR="00F11830" w:rsidRDefault="00F11830" w:rsidP="00F118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Corp key: demo</w:t>
      </w:r>
    </w:p>
    <w:p w14:paraId="34BC88A6" w14:textId="6FD73DF2" w:rsidR="00F11830" w:rsidRDefault="00F11830" w:rsidP="00F118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Username: </w:t>
      </w:r>
      <w:proofErr w:type="spellStart"/>
      <w:r>
        <w:rPr>
          <w:sz w:val="28"/>
          <w:szCs w:val="28"/>
        </w:rPr>
        <w:t>adilasdemo</w:t>
      </w:r>
      <w:proofErr w:type="spellEnd"/>
      <w:r>
        <w:rPr>
          <w:sz w:val="28"/>
          <w:szCs w:val="28"/>
        </w:rPr>
        <w:t xml:space="preserve"> (all lowercase all one word adilas demo)</w:t>
      </w:r>
    </w:p>
    <w:p w14:paraId="2F706AB9" w14:textId="174E75FA" w:rsidR="00F11830" w:rsidRDefault="00102F15" w:rsidP="00F118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Password: 1234</w:t>
      </w:r>
    </w:p>
    <w:p w14:paraId="3810BC88" w14:textId="06B06BE8" w:rsidR="00102F15" w:rsidRDefault="00102F15" w:rsidP="00102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Wayne knows a number of great teachers. </w:t>
      </w:r>
      <w:proofErr w:type="spellStart"/>
      <w:r>
        <w:rPr>
          <w:sz w:val="28"/>
          <w:szCs w:val="28"/>
        </w:rPr>
        <w:t>Madiline</w:t>
      </w:r>
      <w:proofErr w:type="spellEnd"/>
      <w:r>
        <w:rPr>
          <w:sz w:val="28"/>
          <w:szCs w:val="28"/>
        </w:rPr>
        <w:t xml:space="preserve"> Hubert (spelling) and Chris Heaps (spelling). As a side note, both of these ladies have taken an adilas class back in 2014.</w:t>
      </w:r>
    </w:p>
    <w:p w14:paraId="392859AE" w14:textId="6CB654AA" w:rsidR="00102F15" w:rsidRDefault="00102F15" w:rsidP="00102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Brandon have the time? He will make the time!</w:t>
      </w:r>
    </w:p>
    <w:p w14:paraId="4CE7BB79" w14:textId="77777777" w:rsidR="007F1C9A" w:rsidRDefault="007F1C9A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C9A">
        <w:rPr>
          <w:sz w:val="28"/>
          <w:szCs w:val="28"/>
        </w:rPr>
        <w:t xml:space="preserve">Adilas University on </w:t>
      </w:r>
      <w:proofErr w:type="spellStart"/>
      <w:r w:rsidRPr="007F1C9A">
        <w:rPr>
          <w:sz w:val="28"/>
          <w:szCs w:val="28"/>
        </w:rPr>
        <w:t>Thinkific</w:t>
      </w:r>
      <w:proofErr w:type="spellEnd"/>
      <w:r w:rsidRPr="007F1C9A">
        <w:rPr>
          <w:sz w:val="28"/>
          <w:szCs w:val="28"/>
        </w:rPr>
        <w:t xml:space="preserve"> - This is a better address</w:t>
      </w:r>
      <w:r>
        <w:rPr>
          <w:sz w:val="28"/>
          <w:szCs w:val="28"/>
        </w:rPr>
        <w:t xml:space="preserve"> (see below)</w:t>
      </w:r>
    </w:p>
    <w:p w14:paraId="0AF07B21" w14:textId="7A20EE86" w:rsidR="00102F15" w:rsidRDefault="007F1C9A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7F1C9A">
          <w:rPr>
            <w:rStyle w:val="Hyperlink"/>
            <w:sz w:val="28"/>
            <w:szCs w:val="28"/>
          </w:rPr>
          <w:t>https://adilas-university.thinkific.com/courses/adilas-12-main-players</w:t>
        </w:r>
      </w:hyperlink>
    </w:p>
    <w:p w14:paraId="5C6B9200" w14:textId="6B68E15B" w:rsidR="0023182F" w:rsidRDefault="0023182F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Visual</w:t>
      </w:r>
      <w:r w:rsidR="00F57105">
        <w:rPr>
          <w:sz w:val="28"/>
          <w:szCs w:val="28"/>
        </w:rPr>
        <w:t xml:space="preserve"> (see it)</w:t>
      </w:r>
      <w:r>
        <w:rPr>
          <w:sz w:val="28"/>
          <w:szCs w:val="28"/>
        </w:rPr>
        <w:t>, Auditory</w:t>
      </w:r>
      <w:r w:rsidR="00F57105">
        <w:rPr>
          <w:sz w:val="28"/>
          <w:szCs w:val="28"/>
        </w:rPr>
        <w:t xml:space="preserve"> (hear it)</w:t>
      </w:r>
      <w:r>
        <w:rPr>
          <w:sz w:val="28"/>
          <w:szCs w:val="28"/>
        </w:rPr>
        <w:t>, Kinesthetic (feeling or doing it)</w:t>
      </w:r>
    </w:p>
    <w:p w14:paraId="5A947DC8" w14:textId="7CEF3EF8" w:rsidR="005851EB" w:rsidRDefault="005851EB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could setup events in a big city like Denver, Salt Lake, etc.</w:t>
      </w:r>
    </w:p>
    <w:p w14:paraId="014F9819" w14:textId="715EC06E" w:rsidR="005851EB" w:rsidRDefault="005851EB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of the business owners know where the hole are, in their business system and business models.</w:t>
      </w:r>
    </w:p>
    <w:p w14:paraId="5B092F0D" w14:textId="3B5970EA" w:rsidR="0098333A" w:rsidRDefault="0098333A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it is easier to ask for forgiveness vs asking for permission – You just do it!</w:t>
      </w:r>
      <w:r w:rsidR="00933AF7">
        <w:rPr>
          <w:sz w:val="28"/>
          <w:szCs w:val="28"/>
        </w:rPr>
        <w:t xml:space="preserve"> Big long food chain… up, up, up, up.</w:t>
      </w:r>
    </w:p>
    <w:p w14:paraId="644C6477" w14:textId="319A52ED" w:rsidR="0098333A" w:rsidRDefault="0098333A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Harry – being able to get the monthly and the setup to the correct level – If they are small, let’s keep the cost small to none. If they are bigger, great, let’s play accordingly.</w:t>
      </w:r>
    </w:p>
    <w:p w14:paraId="086C131C" w14:textId="638EC71C" w:rsidR="00F57105" w:rsidRDefault="00F57105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teaching model is changing – how quick can you get someone out there and playing?</w:t>
      </w:r>
      <w:r w:rsidR="001B7094">
        <w:rPr>
          <w:sz w:val="28"/>
          <w:szCs w:val="28"/>
        </w:rPr>
        <w:t xml:space="preserve"> Quickly showing the flow and then getting them in there and doing it.</w:t>
      </w:r>
    </w:p>
    <w:p w14:paraId="77795E33" w14:textId="46567FED" w:rsidR="00681F67" w:rsidRDefault="00EC78EB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Harry has a Chelsea that could use a system. She also needs some income. Wayne and Cheryl will try to help them out. There are lots of people that we can help out. It comes down to time.</w:t>
      </w:r>
      <w:r w:rsidR="00DD412D">
        <w:rPr>
          <w:sz w:val="28"/>
          <w:szCs w:val="28"/>
        </w:rPr>
        <w:t xml:space="preserve"> Brandon is willing to help.</w:t>
      </w:r>
    </w:p>
    <w:p w14:paraId="7F767671" w14:textId="59E593AC" w:rsidR="00A25B1E" w:rsidRDefault="00A25B1E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Harry has been in the church thing (that vertical) and knows where things are good, weak, where they break, etc.</w:t>
      </w:r>
    </w:p>
    <w:p w14:paraId="575F182F" w14:textId="3E0D4EB7" w:rsidR="00A25B1E" w:rsidRDefault="00A25B1E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Wayne wants to help us present what we really have, as easily as possible. Show the world what we’ve got.</w:t>
      </w:r>
    </w:p>
    <w:p w14:paraId="1F919D39" w14:textId="19E893A3" w:rsidR="004C5C07" w:rsidRDefault="004C5C07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457C6D">
          <w:rPr>
            <w:rStyle w:val="Hyperlink"/>
            <w:sz w:val="28"/>
            <w:szCs w:val="28"/>
          </w:rPr>
          <w:t>hcieslak@gmail.com</w:t>
        </w:r>
      </w:hyperlink>
      <w:r>
        <w:rPr>
          <w:sz w:val="28"/>
          <w:szCs w:val="28"/>
        </w:rPr>
        <w:t xml:space="preserve"> – Harry </w:t>
      </w:r>
      <w:proofErr w:type="spellStart"/>
      <w:r>
        <w:rPr>
          <w:sz w:val="28"/>
          <w:szCs w:val="28"/>
        </w:rPr>
        <w:t>Cieslak</w:t>
      </w:r>
      <w:proofErr w:type="spellEnd"/>
    </w:p>
    <w:p w14:paraId="0A748AB1" w14:textId="60DD80B0" w:rsidR="00D7510F" w:rsidRPr="007F1C9A" w:rsidRDefault="00D7510F" w:rsidP="007F1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Cheryl is going to help my dad by having him help with the inventory the herb shop</w:t>
      </w:r>
    </w:p>
    <w:sectPr w:rsidR="00D7510F" w:rsidRPr="007F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CD1"/>
    <w:multiLevelType w:val="hybridMultilevel"/>
    <w:tmpl w:val="42C04A8E"/>
    <w:lvl w:ilvl="0" w:tplc="A2308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EE"/>
    <w:rsid w:val="00102F15"/>
    <w:rsid w:val="001858D7"/>
    <w:rsid w:val="001B7094"/>
    <w:rsid w:val="0023182F"/>
    <w:rsid w:val="00410903"/>
    <w:rsid w:val="004C5C07"/>
    <w:rsid w:val="00532872"/>
    <w:rsid w:val="005851EB"/>
    <w:rsid w:val="00681F67"/>
    <w:rsid w:val="007F1C9A"/>
    <w:rsid w:val="00933AF7"/>
    <w:rsid w:val="0098333A"/>
    <w:rsid w:val="00A25B1E"/>
    <w:rsid w:val="00AB31EE"/>
    <w:rsid w:val="00C57B91"/>
    <w:rsid w:val="00D7077E"/>
    <w:rsid w:val="00D74FBE"/>
    <w:rsid w:val="00D7510F"/>
    <w:rsid w:val="00DD412D"/>
    <w:rsid w:val="00EC78EB"/>
    <w:rsid w:val="00F11830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A297"/>
  <w15:chartTrackingRefBased/>
  <w15:docId w15:val="{D0234E15-29D5-4A6E-B92C-44D3A24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ciesl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as-university.thinkific.com/courses/adilas-12-main-players" TargetMode="External"/><Relationship Id="rId5" Type="http://schemas.openxmlformats.org/officeDocument/2006/relationships/hyperlink" Target="https://data0.adilas.b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19</cp:revision>
  <dcterms:created xsi:type="dcterms:W3CDTF">2022-11-29T18:14:00Z</dcterms:created>
  <dcterms:modified xsi:type="dcterms:W3CDTF">2022-11-29T18:57:00Z</dcterms:modified>
</cp:coreProperties>
</file>