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specifically.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Adilas system is flexible and able to handle all kinds of choices and decisions. As you mix these together this is what creates the customized landing area for your data. As soon as you can start seeing that every single business entity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 xml:space="preserve">He was giving a presentation for young writers and artists at a university and one of the co-founders and his children happened to attend the seminar.  In his presentation on world building, he stressed 5 key components. They are characters, relationships, trouble, decisions, and consequences.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To further explain this concept here is a small analogy, or example, he gave as part of his presentation. 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What different things make up the environment that makes it unique and special? Some of the best books and movies are those that are able to create an environment that is so rich it almost feels like a real place you can be transported to and participate in.</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These same concepts apply to the Adilas application. Imagine one of the richest environments you will ever use, ready to run standard out of the box, or customize it to meet your business needs. Think of custom naming conventions, toggle options on and off, settings, permissions, tons of tools and business functions at your disposal. The ability of the Adilas system to adapt to any business world is incredible! That is what Adilas has been created for.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To start your mind thinking along the lines of world building, here is a little exercise. Consider answering some of the following questions whether you are creating a world for storytelling, or creating a world for your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 Questions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areas, or locations?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Okay, now lets transition into business world building questions: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type of business do you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is your company size? Mom and pop, small, medium, large, enterprise, custom?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the people who work for you and work with you? Salesperson, staff, associate, team member, or whatever you may call them.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Are you doing things alone or as part of a team, department,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How many different locations do you have? What do you call those? Locations, stores, clinics, departments, jobs, facilities, or other?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Who are the people that buy your services or products? Clients, customers, members, patients, students, etc.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labor, time, services, subscriptions, perishables, non-perishables, little items, big items, bulk items, serialized items, or custom?</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internal manufacturing, wholesale, delivery?</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your pain points or challenges?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certain processes or a special flow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already have certain pieces in place and need another software to fill in the gaps? Do you need the whole package? Are you required to use certain software or applications?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state, government, or industry requirements?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paperwork, documents, forms, scans, contracts, or other files to capture and record?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Thinking of data and reporting needs. What do you want? What do you need? What key data points are you interested in?</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are some of your goals? Financial, physical, personal,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Hopefully this little exercise above got you thinking about what is important to you in your storytelling or business world. Being introduced to this concept of world building really helped us put a name to what was already happening with Adilas. We were already doing so many pieces of world building, we just didn’t know what to call it. This introduction helped us refine and focus our key concepts, gave us language for our processes, forced us to find ways to teach it to others, and create a better framework to structure our business goals.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world building has influenced our decisions and direction as a company.</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Our goal is: how has this influenced our decisions and direction - it has changed our entire outlook or helped us focus in on what we really want</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Clarified the vision and helped us refine what we are working toward, what we care about, what we want to accomplish….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Things started changing when mobile and touch started becoming important and common</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Adilas Cafe and community - we are trying to create a community and an environment that is different, our own unique world - a world building capable portal ---- imagine almost our own sci-fi world - different world, figuring out the pieces in this world, or the level, that you want to play at, and join this world, zipping around in your own little pod to wherever you want to go - can zip to all sorts of different places with in the Adilas application. Portal into this world at anytime, from your device, from wherever you are…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Some people love this and grasp on to this when they understand - but other people are not quite sure about things, it hasn’t been used or picked up by a big company that carries some of the trust with it, some people just aren’t sure of this…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One of the best things that could happen to Adilas is to have a big company start touting and sharing this and making it known to the world… Someone with incredible resources to raise awareness - the rising tide raises all boats</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Because enough people have asked us to do things - we have so many prototypes - we are master prototypers in a way - the entire application is one, giant, evolving prototype, all of the custom options people have paid for have built so many different pieces that we have, they haven’t been made standard for everyone but we have so much… Change any setting or piece you wanted, pick the options that are important to you - HUGE - talk about the most perfect, customized system to your exact world - that is where we are headed - fracture, micro-services - function specific things mixed and blended together, everything is breaking into subs, </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If these are our core concepts, we discovered that we could break the 12 into two main categories. The first few dealt with _____, and the remainder deal with _______.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8"/>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value of pain - pain has motivated us immensely. Pain is one of the greatest motivators for change.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One of the co-founders made the statement, “The Adilas application is a great companion software for any business!” We can handle it from A-Z, but we are flexible, if you just want a few things we can handle that too. We are a high-end software as a service company. Our primary focuses are anything dealing with operations and accounting. We have a standard core package that we use and we can customize on top of that. The sky is the limit! </w:t>
      </w:r>
    </w:p>
    <w:p>
      <w:pPr>
        <w:pStyle w:val="8"/>
        <w:keepNext w:val="0"/>
        <w:keepLines w:val="0"/>
        <w:widowControl/>
        <w:suppressLineNumbers w:val="0"/>
        <w:spacing w:line="75" w:lineRule="atLeas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Value added components - levels and layers</w:t>
      </w:r>
    </w:p>
    <w:p>
      <w:pPr>
        <w:pStyle w:val="8"/>
        <w:keepNext w:val="0"/>
        <w:keepLines w:val="0"/>
        <w:widowControl/>
        <w:numPr>
          <w:ilvl w:val="0"/>
          <w:numId w:val="3"/>
        </w:numPr>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Standard Adilas Core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2. Industry Specific Skins and Features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3. Custom Code, Flow, Data, and Interfaces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4. BI - Business Intelligence Dashboards - Aggregates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5. Enterprise level(s) - Multi Corp or Multi World</w:t>
      </w:r>
    </w:p>
    <w:p>
      <w:pPr>
        <w:pStyle w:val="8"/>
        <w:keepNext w:val="0"/>
        <w:keepLines w:val="0"/>
        <w:widowControl/>
        <w:numPr>
          <w:numId w:val="0"/>
        </w:numPr>
        <w:suppressLineNumbers w:val="0"/>
        <w:spacing w:before="0" w:beforeAutospacing="1" w:after="0" w:afterAutospacing="1" w:line="75" w:lineRule="atLeast"/>
        <w:ind w:right="0" w:rightChars="0"/>
        <w:jc w:val="left"/>
        <w:rPr>
          <w:rFonts w:hint="default" w:eastAsia="Segoe UI" w:cs="Segoe UI" w:asciiTheme="minorAscii" w:hAnsiTheme="minorAscii"/>
          <w:b w:val="0"/>
          <w:bCs w:val="0"/>
          <w:i w:val="0"/>
          <w:iCs w:val="0"/>
          <w:color w:val="000000"/>
          <w:sz w:val="24"/>
          <w:szCs w:val="24"/>
        </w:rPr>
      </w:pPr>
    </w:p>
    <w:p>
      <w:pPr>
        <w:pStyle w:val="8"/>
        <w:keepNext w:val="0"/>
        <w:keepLines w:val="0"/>
        <w:widowControl/>
        <w:suppressLineNumbers w:val="0"/>
        <w:spacing w:line="75" w:lineRule="atLeast"/>
        <w:rPr>
          <w:rFonts w:hint="default" w:asciiTheme="minorAscii" w:hAnsiTheme="minorAscii"/>
        </w:rPr>
      </w:pPr>
      <w:r>
        <w:rPr>
          <w:rFonts w:hint="default" w:eastAsia="Segoe UI" w:cs="Segoe UI" w:asciiTheme="minorAscii" w:hAnsiTheme="minorAscii"/>
          <w:b w:val="0"/>
          <w:bCs w:val="0"/>
          <w:i w:val="0"/>
          <w:iCs w:val="0"/>
          <w:color w:val="000000"/>
          <w:sz w:val="24"/>
          <w:szCs w:val="24"/>
        </w:rPr>
        <w:t>Also by way of a note, this interface (layout) also deals with the world building concepts and levels. They are: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 Universe Level (all Adilas systems)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2. Galaxy Level (linked servers)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3. Cluster Level (individual boxes and servers)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4. Solar System Level (databases inside of the boxes or clusters)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5. World Level (corporations and/or companies inside of a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6. Location Level (virtual and/or real geographic areas or sub area/dividers)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7. Group Level (application player groups) - currently there are 12 known player groups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8. Individual Level (actual players or individual items within a group)</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9. Data Level (how and where are things stored and relationships that exist between pieces)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10. Run all levels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Levels of world building - graphic - Universe, Galaxy, Cluster, Solar Systems, World, Locations, Groups, Individual Data/Items, Run the whole thing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it is in a system….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8"/>
        <w:keepNext w:val="0"/>
        <w:keepLines w:val="0"/>
        <w:widowControl/>
        <w:numPr>
          <w:numId w:val="0"/>
        </w:numPr>
        <w:suppressLineNumbers w:val="0"/>
        <w:spacing w:before="0" w:beforeAutospacing="1" w:after="0" w:afterAutospacing="1" w:line="75" w:lineRule="atLeast"/>
        <w:ind w:right="0" w:right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 WORKING - Next time we may want to revisit the top section of our doc and see what pieces below we would like to cut and get rid of…..</w:t>
      </w:r>
      <w:bookmarkStart w:id="0" w:name="_GoBack"/>
      <w:bookmarkEnd w:id="0"/>
    </w:p>
    <w:p>
      <w:pPr>
        <w:pStyle w:val="8"/>
        <w:keepNext w:val="0"/>
        <w:keepLines w:val="0"/>
        <w:widowControl/>
        <w:suppressLineNumbers w:val="0"/>
        <w:spacing w:line="240" w:lineRule="auto"/>
        <w:rPr>
          <w:rFonts w:hint="default" w:eastAsia="Segoe UI" w:cs="Calibri" w:asciiTheme="minorAscii" w:hAnsiTheme="minorAscii"/>
          <w:b w:val="0"/>
          <w:bCs w:val="0"/>
          <w:i w:val="0"/>
          <w:iCs w:val="0"/>
          <w:color w:val="000000"/>
          <w:sz w:val="24"/>
          <w:szCs w:val="24"/>
          <w:lang w:val="en-US"/>
        </w:rPr>
      </w:pPr>
      <w:r>
        <w:rPr>
          <w:rFonts w:hint="default" w:eastAsia="Segoe UI" w:cs="Calibri" w:asciiTheme="minorAscii" w:hAnsiTheme="minorAscii"/>
          <w:b w:val="0"/>
          <w:bCs w:val="0"/>
          <w:i w:val="0"/>
          <w:iCs w:val="0"/>
          <w:color w:val="000000"/>
          <w:sz w:val="24"/>
          <w:szCs w:val="24"/>
          <w:lang w:val="en-US"/>
        </w:rPr>
        <w:t xml:space="preser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eastAsia="Segoe UI" w:cs="Calibri" w:asciiTheme="minorAscii" w:hAnsiTheme="minorAscii"/>
          <w:b w:val="0"/>
          <w:bCs w:val="0"/>
          <w:i w:val="0"/>
          <w:iCs w:val="0"/>
          <w:color w:val="000000"/>
          <w:sz w:val="24"/>
          <w:szCs w:val="24"/>
          <w:lang w:val="en-US"/>
        </w:rPr>
        <w:t>___________________________________________</w:t>
      </w:r>
      <w:r>
        <w:rPr>
          <w:rFonts w:hint="default" w:ascii="Calibri" w:hAnsi="Calibri" w:eastAsia="Segoe UI" w:cs="Calibri"/>
          <w:b w:val="0"/>
          <w:bCs w:val="0"/>
          <w:i w:val="0"/>
          <w:iCs w:val="0"/>
          <w:color w:val="000000"/>
          <w:sz w:val="24"/>
          <w:szCs w:val="24"/>
          <w:lang w:val="en-US"/>
        </w:rPr>
        <w:t>_____</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8"/>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r>
        <w:rPr>
          <w:rFonts w:hint="default" w:ascii="Segoe UI" w:hAnsi="Segoe UI" w:eastAsia="Segoe UI" w:cs="Segoe UI"/>
          <w:b w:val="0"/>
          <w:bCs w:val="0"/>
          <w:i w:val="0"/>
          <w:iCs w:val="0"/>
          <w:color w:val="000000"/>
          <w:sz w:val="24"/>
          <w:szCs w:val="24"/>
          <w:lang w:val="en-US"/>
        </w:rPr>
        <w:t xml:space="preserve"> - </w:t>
      </w:r>
      <w:r>
        <w:rPr>
          <w:rFonts w:hint="default" w:ascii="Calibri" w:hAnsi="Calibri" w:eastAsia="Segoe UI" w:cs="Calibri"/>
          <w:b w:val="0"/>
          <w:bCs w:val="0"/>
          <w:i w:val="0"/>
          <w:iCs w:val="0"/>
          <w:color w:val="000000"/>
          <w:sz w:val="24"/>
          <w:szCs w:val="24"/>
          <w:lang w:val="en-US"/>
        </w:rPr>
        <w:t>Protect through sharing…..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rPr>
          <w:rFonts w:hint="default" w:eastAsia="SimSun" w:cs="SimSun"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goe MDL2 Assets">
    <w:panose1 w:val="050A0102010101010101"/>
    <w:charset w:val="00"/>
    <w:family w:val="auto"/>
    <w:pitch w:val="default"/>
    <w:sig w:usb0="00000000" w:usb1="1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Palatino Linotype">
    <w:panose1 w:val="02040502050505030304"/>
    <w:charset w:val="00"/>
    <w:family w:val="auto"/>
    <w:pitch w:val="default"/>
    <w:sig w:usb0="E0000287" w:usb1="40000013" w:usb2="00000000" w:usb3="00000000" w:csb0="2000019F" w:csb1="00000000"/>
  </w:font>
  <w:font w:name="Nirmala UI Semilight">
    <w:panose1 w:val="020B0402040204020203"/>
    <w:charset w:val="00"/>
    <w:family w:val="auto"/>
    <w:pitch w:val="default"/>
    <w:sig w:usb0="80FF8023" w:usb1="0200004A" w:usb2="00000200" w:usb3="00040000" w:csb0="00000001" w:csb1="00000000"/>
  </w:font>
  <w:font w:name="NSimSun">
    <w:panose1 w:val="02010609030101010101"/>
    <w:charset w:val="86"/>
    <w:family w:val="auto"/>
    <w:pitch w:val="default"/>
    <w:sig w:usb0="00000283" w:usb1="288F0000" w:usb2="00000006" w:usb3="00000000" w:csb0="00040001" w:csb1="00000000"/>
  </w:font>
  <w:font w:name="Sitka Heading">
    <w:panose1 w:val="02000505000000020004"/>
    <w:charset w:val="00"/>
    <w:family w:val="auto"/>
    <w:pitch w:val="default"/>
    <w:sig w:usb0="A00002EF" w:usb1="400020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516DD5E0"/>
    <w:multiLevelType w:val="singleLevel"/>
    <w:tmpl w:val="516DD5E0"/>
    <w:lvl w:ilvl="0" w:tentative="0">
      <w:start w:val="1"/>
      <w:numFmt w:val="decimal"/>
      <w:suff w:val="space"/>
      <w:lvlText w:val="%1."/>
      <w:lvlJc w:val="left"/>
    </w:lvl>
  </w:abstractNum>
  <w:abstractNum w:abstractNumId="2">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1B67FF9"/>
    <w:rsid w:val="026D55D7"/>
    <w:rsid w:val="02B86C1E"/>
    <w:rsid w:val="054A2AFC"/>
    <w:rsid w:val="056E3BA2"/>
    <w:rsid w:val="06476A89"/>
    <w:rsid w:val="06AD502C"/>
    <w:rsid w:val="09437167"/>
    <w:rsid w:val="0A9171E7"/>
    <w:rsid w:val="0BA40DB9"/>
    <w:rsid w:val="0C1F3FAA"/>
    <w:rsid w:val="0CB9587D"/>
    <w:rsid w:val="0F0561F0"/>
    <w:rsid w:val="0F960EEF"/>
    <w:rsid w:val="121E2E39"/>
    <w:rsid w:val="12DA5A76"/>
    <w:rsid w:val="12FC0200"/>
    <w:rsid w:val="13133D5B"/>
    <w:rsid w:val="186109B8"/>
    <w:rsid w:val="19EA6F22"/>
    <w:rsid w:val="1A1C6B58"/>
    <w:rsid w:val="1A7866BB"/>
    <w:rsid w:val="1AF46B9F"/>
    <w:rsid w:val="1CC27C60"/>
    <w:rsid w:val="1D6224FF"/>
    <w:rsid w:val="1F710D77"/>
    <w:rsid w:val="1FAA3D3E"/>
    <w:rsid w:val="1FD8367B"/>
    <w:rsid w:val="1FE40CAB"/>
    <w:rsid w:val="202C752E"/>
    <w:rsid w:val="21F42D06"/>
    <w:rsid w:val="22A3497E"/>
    <w:rsid w:val="24D1336C"/>
    <w:rsid w:val="25932768"/>
    <w:rsid w:val="28F35797"/>
    <w:rsid w:val="297C1A25"/>
    <w:rsid w:val="297D6FAE"/>
    <w:rsid w:val="2A3D5138"/>
    <w:rsid w:val="2ADB13A0"/>
    <w:rsid w:val="2EDE2C00"/>
    <w:rsid w:val="31790712"/>
    <w:rsid w:val="31B059FB"/>
    <w:rsid w:val="324B1B9E"/>
    <w:rsid w:val="36553436"/>
    <w:rsid w:val="3D4C6E78"/>
    <w:rsid w:val="3E892D3F"/>
    <w:rsid w:val="407D35AC"/>
    <w:rsid w:val="427803E7"/>
    <w:rsid w:val="444404E4"/>
    <w:rsid w:val="44872954"/>
    <w:rsid w:val="459D08B9"/>
    <w:rsid w:val="472510AD"/>
    <w:rsid w:val="49795C0D"/>
    <w:rsid w:val="49863225"/>
    <w:rsid w:val="4AC1259E"/>
    <w:rsid w:val="4D431E0D"/>
    <w:rsid w:val="4DB064B9"/>
    <w:rsid w:val="4E405E3A"/>
    <w:rsid w:val="4EB62070"/>
    <w:rsid w:val="514A6671"/>
    <w:rsid w:val="522F5C73"/>
    <w:rsid w:val="566C12B3"/>
    <w:rsid w:val="56EE1A6C"/>
    <w:rsid w:val="571D0843"/>
    <w:rsid w:val="579F1BE4"/>
    <w:rsid w:val="57AA23E5"/>
    <w:rsid w:val="5950432B"/>
    <w:rsid w:val="598B25C8"/>
    <w:rsid w:val="5A0913AE"/>
    <w:rsid w:val="5C735B0F"/>
    <w:rsid w:val="5D770FE9"/>
    <w:rsid w:val="5E376548"/>
    <w:rsid w:val="5E612CEA"/>
    <w:rsid w:val="5EB334C2"/>
    <w:rsid w:val="61924E3A"/>
    <w:rsid w:val="61CE4362"/>
    <w:rsid w:val="646F4A15"/>
    <w:rsid w:val="65A649A7"/>
    <w:rsid w:val="66B0053B"/>
    <w:rsid w:val="67137ED6"/>
    <w:rsid w:val="68CB389D"/>
    <w:rsid w:val="699F4E31"/>
    <w:rsid w:val="6BC74BD0"/>
    <w:rsid w:val="6E83029B"/>
    <w:rsid w:val="6EB003D4"/>
    <w:rsid w:val="6F423C5E"/>
    <w:rsid w:val="71974308"/>
    <w:rsid w:val="724061DD"/>
    <w:rsid w:val="75636B09"/>
    <w:rsid w:val="7654005E"/>
    <w:rsid w:val="76A27EAC"/>
    <w:rsid w:val="7807794E"/>
    <w:rsid w:val="7CFB7376"/>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2022-01-04T19:10:44Z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B0A3B0D0B9E04B2E941E34B379EBAE70</vt:lpwstr>
  </property>
</Properties>
</file>