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2"/>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2"/>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2"/>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 xml:space="preserve">We are aware of control concerns and who has say for the direction of the business. Here are a couple things we are discussing and considering. We would like to be able to make an initial offering of up to 10%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w:t>
      </w:r>
      <w:bookmarkStart w:id="0" w:name="_GoBack"/>
      <w:bookmarkEnd w:id="0"/>
      <w:r>
        <w:rPr>
          <w:rFonts w:hint="default"/>
          <w:b w:val="0"/>
          <w:bCs w:val="0"/>
          <w:sz w:val="24"/>
          <w:szCs w:val="24"/>
          <w:lang w:val="en-US"/>
        </w:rPr>
        <w:t xml:space="preserve">them a certain percentage more.  </w:t>
      </w:r>
    </w:p>
    <w:p>
      <w:pPr>
        <w:rPr>
          <w:rFonts w:ascii="Calibri" w:hAnsi="Calibri" w:cs="Calibri"/>
          <w:color w:val="0070C0"/>
          <w:sz w:val="24"/>
          <w:szCs w:val="24"/>
        </w:rPr>
      </w:pPr>
    </w:p>
    <w:p>
      <w:pPr>
        <w:rPr>
          <w:rFonts w:hint="default" w:ascii="Calibri" w:hAnsi="Calibri" w:cs="Calibri"/>
          <w:color w:val="0070C0"/>
          <w:sz w:val="24"/>
          <w:szCs w:val="24"/>
          <w:lang w:val="en-US"/>
        </w:rPr>
      </w:pPr>
      <w:r>
        <w:rPr>
          <w:rFonts w:hint="default" w:ascii="Calibri" w:hAnsi="Calibri" w:cs="Calibri"/>
          <w:color w:val="0070C0"/>
          <w:sz w:val="24"/>
          <w:szCs w:val="24"/>
          <w:lang w:val="en-US"/>
        </w:rPr>
        <w:t xml:space="preserve">WORKING HERE: </w:t>
      </w: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rPr>
        <w:t>steve - sell systems and internally fund - consider certain peoples like CPA groups, banks, and possible partners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alan - how quick do we want to go? time is a factor on the funding.</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wayne - internal - loss of control if external</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chuck - both (internal and external) - we may need to start things and then seek funding for those ideas - possible selling of our ideas and concepts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cory - smart direction and avoiding debt</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danny - seek outside investors who share our same vision</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marisa - pros and cons - more control - limited funds and limited time alotments - more funds and more ideas (outside) - interest - change in management and contol</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russell - internal if possible - look before you leap</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sean - some times external funds create friction - negotions may be needed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before="100" w:beforeAutospacing="1" w:after="100" w:afterAutospacing="1"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2"/>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2"/>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11757949"/>
    <w:rsid w:val="12945345"/>
    <w:rsid w:val="142F50BF"/>
    <w:rsid w:val="1668102D"/>
    <w:rsid w:val="1961434A"/>
    <w:rsid w:val="1A8A556A"/>
    <w:rsid w:val="1D70229C"/>
    <w:rsid w:val="289D6A8E"/>
    <w:rsid w:val="2ABB7C05"/>
    <w:rsid w:val="2C046744"/>
    <w:rsid w:val="2DF700E2"/>
    <w:rsid w:val="362A42EE"/>
    <w:rsid w:val="37C81925"/>
    <w:rsid w:val="37CB7B3F"/>
    <w:rsid w:val="388A0BDC"/>
    <w:rsid w:val="3B763CCF"/>
    <w:rsid w:val="3C9C0C9E"/>
    <w:rsid w:val="411F0169"/>
    <w:rsid w:val="469F3B7B"/>
    <w:rsid w:val="4A6B087E"/>
    <w:rsid w:val="4F5E3989"/>
    <w:rsid w:val="51012F69"/>
    <w:rsid w:val="514B15CD"/>
    <w:rsid w:val="54A811C2"/>
    <w:rsid w:val="56D621B1"/>
    <w:rsid w:val="57442426"/>
    <w:rsid w:val="576F1D42"/>
    <w:rsid w:val="5BF81096"/>
    <w:rsid w:val="65D83D55"/>
    <w:rsid w:val="672E67C8"/>
    <w:rsid w:val="6B5E5C5D"/>
    <w:rsid w:val="6B5F6877"/>
    <w:rsid w:val="73C42F2E"/>
    <w:rsid w:val="76A60EB2"/>
    <w:rsid w:val="77F24B85"/>
    <w:rsid w:val="7B7A4D8A"/>
    <w:rsid w:val="7BB52BF1"/>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4">
    <w:name w:val="Hyperlink"/>
    <w:basedOn w:val="3"/>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326</TotalTime>
  <ScaleCrop>false</ScaleCrop>
  <LinksUpToDate>false</LinksUpToDate>
  <CharactersWithSpaces>68384</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Shamoo</cp:lastModifiedBy>
  <dcterms:modified xsi:type="dcterms:W3CDTF">2020-10-20T18:00:25Z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