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worth?</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Cloud based data vault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Business connections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People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Little pieces - layering, stats, details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Databases - tables, rows,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One to many relationships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One to one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to you?</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 xml:space="preserve">Examples: names, numbers, addresses, people, product, accounting, flow charts, diagrams, natural progressions, data flow, mapping, drawing, connecting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tell us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Employee/users to actions/usage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Corporation to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invoices &amp; 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Inbound inventory - vendors to PO’s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Outbound inventory - customer to invoices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Inventory to financials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 payments to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 to deposits &amp;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Monies going out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coming 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Time to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Virtual buddy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Link, stack, connect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User-maintained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data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your own mini database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&amp; 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searchable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Tie data pieces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Reflexive tie-ins - full circle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 &amp; export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Digital storytelling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Making custom software easy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Cause &amp; effect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Receivables tie to invoicing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items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Changes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Adaptive solutions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History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Hundreds of tables with thousands of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number of records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Building &amp; progressing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storage potential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Chaining &amp; mapping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Chaining, blending, mixing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 &amp;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Stacking, depth, layers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documents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Automation &amp; creation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system thinking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Everything under one roof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Bridging gaps, creating fluidity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Physical versus virtual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Processes/data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POS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CRM (Customer Relationship Managment)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office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&amp; timecards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Anything you want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Web, pdf, Excel, csv</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standard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reports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 specific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multi-location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images, scans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Your financial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Assets, liabilities, equity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Revenue &amp; COGS - cost of goods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values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 &amp; PO’s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&amp; living values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audit trail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Automation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Things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Taxes &amp; withholdings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tax</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Sub-inventory &amp; perfect cost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flow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System-maintained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flow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Manufacturing &amp;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 real-time, sharing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batching/waiting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 watching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User-maintained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Allow for user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Add/edit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Supporting transaction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Layaway &amp; work in progress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Equipment, vehicles, real estate, loans,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media, content,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Stock/units &amp; floorplan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Editable data with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Phantom costing &amp; slush funds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Shrinkage, theft, inventory adjustments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In-store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accounts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12 main players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Customers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Invoices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Quotes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General inventory items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Stock/units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Elements of time</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Employee/users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Vendors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PO’s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Expense/receipts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Deposits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Cause &amp; effects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Decisions &amp; consequences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Characters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Working to solve problems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Solution thinking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Systematic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 mom &amp; pop shop clear to enterprise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Multi-locations or multi-corp</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Balance sheet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P&amp;Ls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reports &amp; favorites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basic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advanced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time cards, &amp; 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Drill-down to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Okay feeding data to other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Future/non-traditional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Objects &amp; data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Importance of dates &amp; times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Modern glossary &amp; terms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zipper - operations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Actively improving, designing, concepting,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Momentum &amp; vision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Pioneering &amp; proof of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oriented - stone soup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3D model - time, resources (money/people), space (depth/layering)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Purposeful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Looking &amp; taking the next steps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Mapping, translating &amp; defining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Roll calling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 life cycles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Flagging &amp; tagging data - searchability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Closing the gap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supported numbers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brings about change?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Great companion software package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Law of deference - defer to the thing that contains the most information    </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Define the needs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Game of business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data points are needed?</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sets those requirements?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gets to view? - Permissions &amp; viewing status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Time frame - day to day, weekly, monthly, annually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the progression?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Looking forward - where is it going? Final destination?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Good data in = good data out</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Catch the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System thinking</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Secure &amp; store data</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Transform &amp; progress</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Show &amp; filter</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Reporting uses</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Quick search</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Dealing with time</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Permissions &amp; view only</w:t>
      </w:r>
    </w:p>
    <w:p>
      <w:pPr>
        <w:numPr>
          <w:ilvl w:val="2"/>
          <w:numId w:val="1"/>
        </w:numPr>
        <w:tabs>
          <w:tab w:val="left" w:pos="840"/>
          <w:tab w:val="clear" w:pos="1260"/>
        </w:tabs>
        <w:ind w:left="1260" w:leftChars="0" w:hanging="420" w:firstLineChars="0"/>
      </w:pPr>
      <w:r>
        <w:rPr>
          <w:rFonts w:hint="default"/>
          <w:sz w:val="24"/>
          <w:szCs w:val="24"/>
          <w:lang w:val="en-US"/>
        </w:rPr>
        <w:t xml:space="preserve">Brainstorming: before we even go super far - we start at collecting the data, we centralized the data, we categorize the data, we validate it, we can catch so many things including custom, all data is live and searchable, permission options, exports, can automatically transfer data to other systems. All based on time. Every single report has some kind of a life cycle, date/time stamp, build your own, save reports to get their quicker, build custom reports to meet your needs, every section has basic and advanced search options. Quick search - that in and of itself allows you to bounce and get anywhere so quickly. Bounce, grab it, pull it, etc. Part of our reporting is slowly letting the cream rise or going from transactional data to a aggregated sum or total. Like a library - tons of data that you can bring to the surface when you need. Multi-locations, all sorts of filters that you can add. We ride on top of a browser, multiple windows, tabs, etc. Technology, cloud, formatting, pdfs, microsoft, open office. Labeling, barcoding,  </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 xml:space="preserve">Brainstomring: Scheduling, automation, mobile ready reports where you don’t even have to log in. Half of the entire application are reports. Reports - show &amp; view. (Navigate - go &amp; do) Data points &amp; structure of the database. API sockets &amp; pulling raw data to build your own things. Reports also have drill-down. Proof within the pudding. The underlying data. Reports - what is important, how do we get them? How do we sort them? We can group them, we can…. It is your data - we are just giving you access to them. Your data, you cache &amp; retrieve it, we secure it! Splintered reports, custom paperwork &amp; filling out specific forms. We can fill out forms from data from any section. What about being able to attach photos, scans, media, files. History &amp; audit reports - who touched what and when. What if we are doing a roll call - allowing them to pull naturally &amp; show up in a roll call. We can flag &amp; tag the data so that it will show up in certain ways, certain reports, etc. Different things that we show you. Reporting for inventory, expenses, COGS, financials, bank schedules, transactions, maintenance logs, favorites, enter once use many. Compliance, oversight,reports to CPAs, investors, view only function, warnings, thresholds, communications, notifications, hidden reports, track anything. Archiving, digital assembly line concept - you are advancing a piece of the puzzle or you can take snapshots in time. </w:t>
      </w:r>
      <w:r>
        <w:rPr>
          <w:rFonts w:hint="default" w:ascii="Calibri" w:hAnsi="Calibri" w:cs="Calibri"/>
          <w:sz w:val="24"/>
          <w:szCs w:val="24"/>
          <w:lang w:val="en-US"/>
        </w:rPr>
        <w:t xml:space="preserve">Banks, payroll, time card reporting, </w:t>
      </w:r>
      <w:r>
        <w:rPr>
          <w:rFonts w:hint="default" w:ascii="Calibri" w:hAnsi="Calibri" w:eastAsia="Segoe UI" w:cs="Calibri"/>
          <w:b w:val="0"/>
          <w:i w:val="0"/>
          <w:color w:val="000000"/>
          <w:sz w:val="24"/>
          <w:szCs w:val="24"/>
        </w:rPr>
        <w:t xml:space="preserve">payroll, workman's comp, hourly reports, expense, revenue, inventory reporting, tax, sales tax, payroll tax reporting, quarterly, annual, to CPA, unknown..., HR stuff, we hold all of the data in one place, you may access that data at any time 24/7 even holidays, state, federal, viability of our business, business </w:t>
      </w:r>
      <w:r>
        <w:rPr>
          <w:rFonts w:hint="default" w:ascii="Calibri" w:hAnsi="Calibri" w:eastAsia="Segoe UI" w:cs="Calibri"/>
          <w:b w:val="0"/>
          <w:i w:val="0"/>
          <w:color w:val="000000"/>
          <w:sz w:val="24"/>
          <w:szCs w:val="24"/>
          <w:lang w:val="en-US"/>
        </w:rPr>
        <w:t>intelligence</w:t>
      </w:r>
      <w:r>
        <w:rPr>
          <w:rFonts w:hint="default" w:ascii="Calibri" w:hAnsi="Calibri" w:eastAsia="Segoe UI" w:cs="Calibri"/>
          <w:b w:val="0"/>
          <w:i w:val="0"/>
          <w:color w:val="000000"/>
          <w:sz w:val="24"/>
          <w:szCs w:val="24"/>
        </w:rPr>
        <w:t xml:space="preserve"> (spelling), what adjustments may be needed, person interactions, who is helping with what, scheduling</w:t>
      </w:r>
      <w:r>
        <w:rPr>
          <w:rFonts w:hint="default" w:ascii="Calibri" w:hAnsi="Calibri" w:eastAsia="Segoe UI" w:cs="Calibri"/>
          <w:b w:val="0"/>
          <w:i w:val="0"/>
          <w:color w:val="000000"/>
          <w:sz w:val="24"/>
          <w:szCs w:val="24"/>
          <w:lang w:val="en-US"/>
        </w:rPr>
        <w:t>. News &amp; updates, calendaring.</w:t>
      </w:r>
    </w:p>
    <w:p>
      <w:pPr>
        <w:pStyle w:val="2"/>
        <w:keepNext w:val="0"/>
        <w:keepLines w:val="0"/>
        <w:widowControl/>
        <w:suppressLineNumbers w:val="0"/>
        <w:spacing w:line="75" w:lineRule="atLeast"/>
      </w:pPr>
      <w:r>
        <w:rPr>
          <w:rFonts w:ascii="Segoe UI" w:hAnsi="Segoe UI" w:eastAsia="Segoe UI" w:cs="Segoe UI"/>
          <w:b w:val="0"/>
          <w:i w:val="0"/>
          <w:sz w:val="24"/>
          <w:szCs w:val="24"/>
        </w:rPr>
        <w:fldChar w:fldCharType="begin"/>
      </w:r>
      <w:r>
        <w:rPr>
          <w:rFonts w:ascii="Segoe UI" w:hAnsi="Segoe UI" w:eastAsia="Segoe UI" w:cs="Segoe UI"/>
          <w:b w:val="0"/>
          <w:i w:val="0"/>
          <w:sz w:val="24"/>
          <w:szCs w:val="24"/>
        </w:rPr>
        <w:instrText xml:space="preserve"> HYPERLINK "https://www.adilas.biz/what_is_adilas.pdf" \o "" </w:instrText>
      </w:r>
      <w:r>
        <w:rPr>
          <w:rFonts w:ascii="Segoe UI" w:hAnsi="Segoe UI" w:eastAsia="Segoe UI" w:cs="Segoe UI"/>
          <w:b w:val="0"/>
          <w:i w:val="0"/>
          <w:sz w:val="24"/>
          <w:szCs w:val="24"/>
        </w:rPr>
        <w:fldChar w:fldCharType="separate"/>
      </w:r>
      <w:r>
        <w:rPr>
          <w:rStyle w:val="4"/>
          <w:rFonts w:hint="default" w:ascii="Segoe UI" w:hAnsi="Segoe UI" w:eastAsia="Segoe UI" w:cs="Segoe UI"/>
          <w:b w:val="0"/>
          <w:i w:val="0"/>
          <w:sz w:val="24"/>
          <w:szCs w:val="24"/>
        </w:rPr>
        <w:t>https://www.adilas.biz/what_is_adilas.pdf</w:t>
      </w:r>
      <w:r>
        <w:rPr>
          <w:rFonts w:hint="default" w:ascii="Segoe UI" w:hAnsi="Segoe UI" w:eastAsia="Segoe UI" w:cs="Segoe UI"/>
          <w:b w:val="0"/>
          <w:i w:val="0"/>
          <w:sz w:val="24"/>
          <w:szCs w:val="24"/>
        </w:rPr>
        <w:fldChar w:fldCharType="end"/>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Got some key words &amp; ideas that we can harvest some past efforts from this pdf: (start back at the top of the document)</w:t>
      </w:r>
      <w:bookmarkStart w:id="0" w:name="_GoBack"/>
      <w:bookmarkEnd w:id="0"/>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simplify - one place to get your reports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you've been waiting for this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bridge the gap - between your business operations and your accounting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roll call - when you need them</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live and searchable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remote access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onsite data entry points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cloudbased - access any time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real-time as it happens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always up-to-date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empower the people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customized for each user</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hidden features based on permission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permission levels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enter once - use many</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enter at the point of action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pass to the next step</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if data is correct, let it flow</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data assembly line principle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no limits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no data caps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unlimited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different corps within the same login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view at a glance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recent activity and history</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automated reports with aging</w:t>
      </w:r>
    </w:p>
    <w:p>
      <w:pPr>
        <w:numPr>
          <w:ilvl w:val="2"/>
          <w:numId w:val="1"/>
        </w:numPr>
        <w:tabs>
          <w:tab w:val="left" w:pos="840"/>
          <w:tab w:val="clear" w:pos="1260"/>
        </w:tabs>
        <w:ind w:left="1260" w:leftChars="0" w:hanging="420" w:firstLineChars="0"/>
        <w:rPr>
          <w:rFonts w:hint="default"/>
          <w:sz w:val="24"/>
          <w:szCs w:val="24"/>
          <w:lang w:val="en-US"/>
        </w:rPr>
      </w:pP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Concept of connecting things - systems, system relationships - like the human body - nervous system, digestive systems, endocrine system - what system does Adilas have? See systems above in data connections</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54B3572"/>
    <w:rsid w:val="0B226CD2"/>
    <w:rsid w:val="0BD950DB"/>
    <w:rsid w:val="0C6167F8"/>
    <w:rsid w:val="10E250C3"/>
    <w:rsid w:val="11086036"/>
    <w:rsid w:val="114A6993"/>
    <w:rsid w:val="123903B4"/>
    <w:rsid w:val="131A2D65"/>
    <w:rsid w:val="137B2AC7"/>
    <w:rsid w:val="16407B51"/>
    <w:rsid w:val="182D78E6"/>
    <w:rsid w:val="18951B4E"/>
    <w:rsid w:val="1ACB0BF6"/>
    <w:rsid w:val="1C313086"/>
    <w:rsid w:val="1C9043FD"/>
    <w:rsid w:val="1D2843BF"/>
    <w:rsid w:val="1E18114A"/>
    <w:rsid w:val="1E1A46C5"/>
    <w:rsid w:val="1E41572A"/>
    <w:rsid w:val="1E7767B0"/>
    <w:rsid w:val="1F7E65DF"/>
    <w:rsid w:val="25ED103B"/>
    <w:rsid w:val="263D1364"/>
    <w:rsid w:val="265B7BCC"/>
    <w:rsid w:val="27B7694E"/>
    <w:rsid w:val="27E119C9"/>
    <w:rsid w:val="28224260"/>
    <w:rsid w:val="297E4AB7"/>
    <w:rsid w:val="2C951BE6"/>
    <w:rsid w:val="2DB47E1E"/>
    <w:rsid w:val="2E351D7D"/>
    <w:rsid w:val="2E5634E7"/>
    <w:rsid w:val="2FF931EF"/>
    <w:rsid w:val="30AF442E"/>
    <w:rsid w:val="31771034"/>
    <w:rsid w:val="322F4C0A"/>
    <w:rsid w:val="32ED186C"/>
    <w:rsid w:val="34E90F8D"/>
    <w:rsid w:val="3505460C"/>
    <w:rsid w:val="363F1DE3"/>
    <w:rsid w:val="36F1788D"/>
    <w:rsid w:val="3BDE7DE7"/>
    <w:rsid w:val="3C697183"/>
    <w:rsid w:val="3C997F2C"/>
    <w:rsid w:val="3CF711C5"/>
    <w:rsid w:val="3D953070"/>
    <w:rsid w:val="41271B9A"/>
    <w:rsid w:val="41875A59"/>
    <w:rsid w:val="423F5C28"/>
    <w:rsid w:val="428150A7"/>
    <w:rsid w:val="42E179E5"/>
    <w:rsid w:val="44464400"/>
    <w:rsid w:val="468B21F2"/>
    <w:rsid w:val="47E1094C"/>
    <w:rsid w:val="480813D9"/>
    <w:rsid w:val="495E1A8E"/>
    <w:rsid w:val="4A7B3CFC"/>
    <w:rsid w:val="4B164F0B"/>
    <w:rsid w:val="4B853136"/>
    <w:rsid w:val="4C014DD2"/>
    <w:rsid w:val="50040FFF"/>
    <w:rsid w:val="501A5E25"/>
    <w:rsid w:val="506B2442"/>
    <w:rsid w:val="51A324EA"/>
    <w:rsid w:val="53561908"/>
    <w:rsid w:val="53F05D8D"/>
    <w:rsid w:val="53FD1322"/>
    <w:rsid w:val="54D85E48"/>
    <w:rsid w:val="5A4B424E"/>
    <w:rsid w:val="5A6C7C25"/>
    <w:rsid w:val="5AF4074C"/>
    <w:rsid w:val="5D6610EA"/>
    <w:rsid w:val="5D9A25A4"/>
    <w:rsid w:val="5DBC788F"/>
    <w:rsid w:val="5DE43585"/>
    <w:rsid w:val="603F20EF"/>
    <w:rsid w:val="60D251D7"/>
    <w:rsid w:val="61530AB7"/>
    <w:rsid w:val="622D49B7"/>
    <w:rsid w:val="62EA7D4C"/>
    <w:rsid w:val="64084664"/>
    <w:rsid w:val="642E4F7D"/>
    <w:rsid w:val="643029A5"/>
    <w:rsid w:val="64D94BDF"/>
    <w:rsid w:val="66A3176C"/>
    <w:rsid w:val="66C030D7"/>
    <w:rsid w:val="68962560"/>
    <w:rsid w:val="696B3B75"/>
    <w:rsid w:val="69CD5802"/>
    <w:rsid w:val="6AE62477"/>
    <w:rsid w:val="6C2A7782"/>
    <w:rsid w:val="6D634649"/>
    <w:rsid w:val="70A42C56"/>
    <w:rsid w:val="70C25F33"/>
    <w:rsid w:val="737F08A2"/>
    <w:rsid w:val="73E447D8"/>
    <w:rsid w:val="75487D79"/>
    <w:rsid w:val="787E54FA"/>
    <w:rsid w:val="78A02BC5"/>
    <w:rsid w:val="78A63E88"/>
    <w:rsid w:val="7A320068"/>
    <w:rsid w:val="7BE52336"/>
    <w:rsid w:val="7E4D1C5E"/>
    <w:rsid w:val="7E812101"/>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2020-03-19T18:17:18Z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