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52" w:rsidRDefault="00DE24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Random Content – written but not used … or just holding on to in case I want to access it at another time….</w:t>
      </w:r>
    </w:p>
    <w:p w:rsidR="00B17631" w:rsidRPr="00B17631" w:rsidRDefault="00B17631">
      <w:pPr>
        <w:rPr>
          <w:rFonts w:ascii="Calibri" w:eastAsia="Calibri" w:hAnsi="Calibri" w:cs="Calibri"/>
          <w:u w:val="single"/>
        </w:rPr>
      </w:pPr>
      <w:r w:rsidRPr="00B17631">
        <w:rPr>
          <w:rFonts w:ascii="Calibri" w:eastAsia="Calibri" w:hAnsi="Calibri" w:cs="Calibri"/>
          <w:u w:val="single"/>
        </w:rPr>
        <w:t>Expense/Receipts – Payables Information</w:t>
      </w:r>
    </w:p>
    <w:p w:rsidR="002703D0" w:rsidRDefault="00DE2452">
      <w:pPr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For </w:t>
      </w:r>
      <w:r>
        <w:rPr>
          <w:rFonts w:eastAsia="Calibri" w:cs="Calibri"/>
        </w:rPr>
        <w:t xml:space="preserve">expenses </w:t>
      </w:r>
      <w:r>
        <w:rPr>
          <w:rFonts w:ascii="Calibri" w:eastAsia="Calibri" w:hAnsi="Calibri" w:cs="Calibri"/>
        </w:rPr>
        <w:t xml:space="preserve">to show up on the Payables Homepage as a </w:t>
      </w:r>
      <w:r>
        <w:rPr>
          <w:rFonts w:eastAsia="Calibri" w:cs="Calibri"/>
        </w:rPr>
        <w:t>“</w:t>
      </w:r>
      <w:r>
        <w:rPr>
          <w:rFonts w:ascii="Calibri" w:eastAsia="Calibri" w:hAnsi="Calibri" w:cs="Calibri"/>
        </w:rPr>
        <w:t>S</w:t>
      </w:r>
      <w:r>
        <w:rPr>
          <w:rFonts w:eastAsia="Calibri" w:cs="Calibri"/>
        </w:rPr>
        <w:t>plit” or “</w:t>
      </w:r>
      <w:proofErr w:type="spellStart"/>
      <w:r>
        <w:rPr>
          <w:rFonts w:eastAsia="Calibri" w:cs="Calibri"/>
        </w:rPr>
        <w:t>Rei</w:t>
      </w:r>
      <w:proofErr w:type="spellEnd"/>
      <w:r>
        <w:rPr>
          <w:rFonts w:eastAsia="Calibri" w:cs="Calibri"/>
        </w:rPr>
        <w:t xml:space="preserve">” </w:t>
      </w:r>
      <w:r>
        <w:rPr>
          <w:rFonts w:ascii="Calibri" w:eastAsia="Calibri" w:hAnsi="Calibri" w:cs="Calibri"/>
        </w:rPr>
        <w:t xml:space="preserve">they must be entered in the system as an expense and </w:t>
      </w:r>
      <w:r>
        <w:rPr>
          <w:rFonts w:eastAsia="Calibri" w:cs="Calibri"/>
        </w:rPr>
        <w:t xml:space="preserve">then either partially paid or unpaid - split, or checked for reimbursement – </w:t>
      </w:r>
      <w:proofErr w:type="spellStart"/>
      <w:r>
        <w:rPr>
          <w:rFonts w:eastAsia="Calibri" w:cs="Calibri"/>
        </w:rPr>
        <w:t>rei</w:t>
      </w:r>
      <w:proofErr w:type="spellEnd"/>
      <w:r>
        <w:rPr>
          <w:rFonts w:eastAsia="Calibri" w:cs="Calibri"/>
        </w:rPr>
        <w:t xml:space="preserve">, which will then track them to the payables homepage.  </w:t>
      </w:r>
    </w:p>
    <w:p w:rsidR="00B17631" w:rsidRDefault="00B17631">
      <w:pPr>
        <w:rPr>
          <w:rFonts w:eastAsia="Calibri" w:cs="Calibri"/>
        </w:rPr>
      </w:pPr>
    </w:p>
    <w:p w:rsidR="00B17631" w:rsidRPr="00B17631" w:rsidRDefault="00B17631">
      <w:pPr>
        <w:rPr>
          <w:rFonts w:eastAsia="Calibri" w:cs="Calibri"/>
          <w:u w:val="single"/>
        </w:rPr>
      </w:pPr>
      <w:r w:rsidRPr="00B17631">
        <w:rPr>
          <w:rFonts w:eastAsia="Calibri" w:cs="Calibri"/>
          <w:u w:val="single"/>
        </w:rPr>
        <w:t>Admin – Setting up new users and managing corporation settings &amp; defaults – Might want to end up using some of this stuff in settings &amp; permissions or setting up new users</w:t>
      </w:r>
    </w:p>
    <w:p w:rsidR="00B17631" w:rsidRDefault="00B17631" w:rsidP="00B17631">
      <w:pPr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As an administrator there are 2 key permissions that allow you to work with permissions and settings.  </w:t>
      </w:r>
      <w:r>
        <w:rPr>
          <w:rFonts w:eastAsia="Calibri" w:cs="Calibri"/>
        </w:rPr>
        <w:t xml:space="preserve">To setup new users in the system or to edit information/permissions for any user, go to the Payee Permission Home page.  Either search and add for a new user or click on the name of an existing user to edit info or permissions.  This takes you to the Add/Edit Employee/User Permissions page, which is an incredibly powerful page.  This is where you setup how that user is able to work in the adilas system.  </w:t>
      </w:r>
    </w:p>
    <w:p w:rsidR="00B17631" w:rsidRDefault="00B17631" w:rsidP="00B17631">
      <w:pPr>
        <w:rPr>
          <w:rFonts w:eastAsia="Calibri" w:cs="Calibri"/>
        </w:rPr>
      </w:pPr>
      <w:r>
        <w:rPr>
          <w:rFonts w:eastAsia="Calibri" w:cs="Calibri"/>
        </w:rPr>
        <w:t xml:space="preserve">Managing and adjusting corporation-wide settings is done from the Manage Corporation Info and Permissions page by the “[edit corp-wide settings and defaults]” link.  There are many setting options here and you can adjust and use what will suit your corporation the best.  </w:t>
      </w:r>
    </w:p>
    <w:p w:rsidR="00B17631" w:rsidRDefault="00B17631" w:rsidP="00B17631">
      <w:pPr>
        <w:rPr>
          <w:rFonts w:eastAsia="Calibri" w:cs="Calibri"/>
        </w:rPr>
      </w:pPr>
      <w:r>
        <w:rPr>
          <w:rFonts w:eastAsia="Calibri" w:cs="Calibri"/>
        </w:rPr>
        <w:t xml:space="preserve">Either of these pages can be reached from the Classic Homepage under System Management – Add/Edit Payees and Permissions or Manage Corp Info and Permissions; My Favorites Homepage under Other Homepages – Payees &amp; Permissions or Corp Home; or on the Interactive Map </w:t>
      </w:r>
      <w:proofErr w:type="gramStart"/>
      <w:r>
        <w:rPr>
          <w:rFonts w:eastAsia="Calibri" w:cs="Calibri"/>
        </w:rPr>
        <w:t>find</w:t>
      </w:r>
      <w:proofErr w:type="gramEnd"/>
      <w:r>
        <w:rPr>
          <w:rFonts w:eastAsia="Calibri" w:cs="Calibri"/>
        </w:rPr>
        <w:t xml:space="preserve"> payees and permissions under the “users” button and corporation settings under the “settings” button.</w:t>
      </w:r>
    </w:p>
    <w:p w:rsidR="00B17631" w:rsidRDefault="00B17631">
      <w:bookmarkStart w:id="0" w:name="_GoBack"/>
      <w:bookmarkEnd w:id="0"/>
    </w:p>
    <w:sectPr w:rsidR="00B17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52"/>
    <w:rsid w:val="0018047C"/>
    <w:rsid w:val="00876976"/>
    <w:rsid w:val="00B17631"/>
    <w:rsid w:val="00DE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2014-03-17T20:59:00Z</dcterms:created>
  <dcterms:modified xsi:type="dcterms:W3CDTF">2014-03-17T21:54:00Z</dcterms:modified>
</cp:coreProperties>
</file>