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022B18">
        <w:rPr>
          <w:rFonts w:ascii="Calibri" w:eastAsia="Calibri" w:hAnsi="Calibri" w:cs="Calibri"/>
          <w:sz w:val="36"/>
        </w:rPr>
        <w:t>6</w:t>
      </w:r>
      <w:r w:rsidR="00E92B86">
        <w:rPr>
          <w:rFonts w:ascii="Calibri" w:eastAsia="Calibri" w:hAnsi="Calibri" w:cs="Calibri"/>
          <w:sz w:val="36"/>
        </w:rPr>
        <w:t xml:space="preserve"> </w:t>
      </w:r>
      <w:r w:rsidR="00022B18">
        <w:rPr>
          <w:rFonts w:ascii="Calibri" w:eastAsia="Calibri" w:hAnsi="Calibri" w:cs="Calibri"/>
          <w:sz w:val="36"/>
        </w:rPr>
        <w:t>Banks</w:t>
      </w:r>
    </w:p>
    <w:p w:rsidR="004C3B18" w:rsidRDefault="004C3B18">
      <w:pPr>
        <w:rPr>
          <w:rFonts w:ascii="Calibri" w:eastAsia="Calibri" w:hAnsi="Calibri" w:cs="Calibri"/>
        </w:rPr>
      </w:pPr>
    </w:p>
    <w:p w:rsidR="004C3B18" w:rsidRDefault="007E203B">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10025B" w:rsidRDefault="0010025B" w:rsidP="009D4B73">
      <w:pPr>
        <w:pStyle w:val="Standard"/>
        <w:spacing w:after="200" w:line="276" w:lineRule="auto"/>
        <w:rPr>
          <w:rFonts w:eastAsia="Calibri" w:cs="Calibri"/>
        </w:rPr>
      </w:pPr>
      <w:r>
        <w:rPr>
          <w:rFonts w:eastAsia="Calibri" w:cs="Calibri"/>
        </w:rPr>
        <w:t xml:space="preserve">The banks section of adilas is used to represent your actual banking entities, which are </w:t>
      </w:r>
      <w:r w:rsidR="009D4B73">
        <w:rPr>
          <w:rFonts w:eastAsia="Calibri" w:cs="Calibri"/>
        </w:rPr>
        <w:t>external to adilas</w:t>
      </w:r>
      <w:r>
        <w:rPr>
          <w:rFonts w:eastAsia="Calibri" w:cs="Calibri"/>
        </w:rPr>
        <w:t xml:space="preserve">.  </w:t>
      </w:r>
      <w:r w:rsidR="00277A34">
        <w:rPr>
          <w:rFonts w:eastAsia="Calibri" w:cs="Calibri"/>
        </w:rPr>
        <w:t>Setting up a bank</w:t>
      </w:r>
      <w:r w:rsidR="009D4B73">
        <w:rPr>
          <w:rFonts w:eastAsia="Calibri" w:cs="Calibri"/>
        </w:rPr>
        <w:t xml:space="preserve"> is required to work with </w:t>
      </w:r>
      <w:r>
        <w:rPr>
          <w:rFonts w:eastAsia="Calibri" w:cs="Calibri"/>
        </w:rPr>
        <w:t xml:space="preserve">the </w:t>
      </w:r>
      <w:r w:rsidR="009D4B73">
        <w:rPr>
          <w:rFonts w:eastAsia="Calibri" w:cs="Calibri"/>
        </w:rPr>
        <w:t>Deposits and Expense/Receipts</w:t>
      </w:r>
      <w:r>
        <w:rPr>
          <w:rFonts w:eastAsia="Calibri" w:cs="Calibri"/>
        </w:rPr>
        <w:t xml:space="preserve"> sections</w:t>
      </w:r>
      <w:r w:rsidR="00E2769E">
        <w:rPr>
          <w:rFonts w:eastAsia="Calibri" w:cs="Calibri"/>
        </w:rPr>
        <w:t xml:space="preserve"> of adilas</w:t>
      </w:r>
      <w:r w:rsidR="00277A34">
        <w:rPr>
          <w:rFonts w:eastAsia="Calibri" w:cs="Calibri"/>
        </w:rPr>
        <w:t xml:space="preserve">.  </w:t>
      </w:r>
      <w:r w:rsidR="00E2769E">
        <w:rPr>
          <w:rFonts w:eastAsia="Calibri" w:cs="Calibri"/>
        </w:rPr>
        <w:t>You</w:t>
      </w:r>
      <w:r w:rsidR="00CB79F7">
        <w:rPr>
          <w:rFonts w:eastAsia="Calibri" w:cs="Calibri"/>
        </w:rPr>
        <w:t xml:space="preserve"> </w:t>
      </w:r>
      <w:r w:rsidR="00E2769E">
        <w:rPr>
          <w:rFonts w:eastAsia="Calibri" w:cs="Calibri"/>
        </w:rPr>
        <w:t xml:space="preserve">may </w:t>
      </w:r>
      <w:r w:rsidR="00CB79F7">
        <w:rPr>
          <w:rFonts w:eastAsia="Calibri" w:cs="Calibri"/>
        </w:rPr>
        <w:t xml:space="preserve">set up as many banks as you need. </w:t>
      </w:r>
    </w:p>
    <w:p w:rsidR="00C4512C" w:rsidRDefault="0010025B" w:rsidP="00C4512C">
      <w:pPr>
        <w:pStyle w:val="Standard"/>
        <w:spacing w:after="200" w:line="276" w:lineRule="auto"/>
        <w:rPr>
          <w:rFonts w:eastAsia="Calibri" w:cs="Calibri"/>
        </w:rPr>
      </w:pPr>
      <w:r>
        <w:rPr>
          <w:rFonts w:eastAsia="Calibri" w:cs="Calibri"/>
        </w:rPr>
        <w:t>These tools allow you</w:t>
      </w:r>
      <w:r w:rsidR="00C4512C">
        <w:rPr>
          <w:rFonts w:eastAsia="Calibri" w:cs="Calibri"/>
        </w:rPr>
        <w:t xml:space="preserve"> to track everything coming in </w:t>
      </w:r>
      <w:r w:rsidR="00E2769E">
        <w:rPr>
          <w:rFonts w:eastAsia="Calibri" w:cs="Calibri"/>
        </w:rPr>
        <w:t>and</w:t>
      </w:r>
      <w:r w:rsidR="00C4512C">
        <w:rPr>
          <w:rFonts w:eastAsia="Calibri" w:cs="Calibri"/>
        </w:rPr>
        <w:t xml:space="preserve"> going out of your bank.  As deposits typically come from invoices, and expense/receipts typically come from inventories and other businesses expenses, you can</w:t>
      </w:r>
      <w:r w:rsidR="00783EBF">
        <w:rPr>
          <w:rFonts w:eastAsia="Calibri" w:cs="Calibri"/>
        </w:rPr>
        <w:t xml:space="preserve"> maintain</w:t>
      </w:r>
      <w:r w:rsidR="00C4512C">
        <w:rPr>
          <w:rFonts w:eastAsia="Calibri" w:cs="Calibri"/>
        </w:rPr>
        <w:t xml:space="preserve"> accurate running bank balances with great underlying details.  This allows you to reconcile bank statements and manage your financial records with a great depth of underlying data.  </w:t>
      </w:r>
    </w:p>
    <w:p w:rsidR="000B7E42" w:rsidRDefault="000B7E42">
      <w:pPr>
        <w:rPr>
          <w:rFonts w:ascii="Calibri" w:eastAsia="Calibri" w:hAnsi="Calibri" w:cs="Calibri"/>
        </w:rPr>
      </w:pPr>
    </w:p>
    <w:p w:rsidR="00EC40BA" w:rsidRDefault="00EC40BA">
      <w:pPr>
        <w:rPr>
          <w:rFonts w:ascii="Calibri" w:eastAsia="Calibri" w:hAnsi="Calibri" w:cs="Calibri"/>
        </w:rPr>
      </w:pPr>
      <w:r>
        <w:rPr>
          <w:rFonts w:ascii="Calibri" w:eastAsia="Calibri" w:hAnsi="Calibri" w:cs="Calibri"/>
          <w:b/>
        </w:rPr>
        <w:t>Getting Started:</w:t>
      </w:r>
    </w:p>
    <w:p w:rsidR="00EC40BA" w:rsidRDefault="00445361">
      <w:pPr>
        <w:rPr>
          <w:rFonts w:ascii="Calibri" w:eastAsia="Calibri" w:hAnsi="Calibri" w:cs="Calibri"/>
        </w:rPr>
      </w:pPr>
      <w:r>
        <w:rPr>
          <w:rFonts w:ascii="Calibri" w:eastAsia="Calibri" w:hAnsi="Calibri" w:cs="Calibri"/>
        </w:rPr>
        <w:t>To add a ne</w:t>
      </w:r>
      <w:r w:rsidR="0030665E">
        <w:rPr>
          <w:rFonts w:ascii="Calibri" w:eastAsia="Calibri" w:hAnsi="Calibri" w:cs="Calibri"/>
        </w:rPr>
        <w:t>w bank, go to the Bank Homepage.  There is a link in the center to add a new bank.  The Bank Homepage is full of active links to help reconcile your bank, view your register, see bank balances, create reports or link to other pages that feed, or are related to, your running bank balance.</w:t>
      </w:r>
    </w:p>
    <w:p w:rsidR="0030665E" w:rsidRDefault="0030665E">
      <w:pPr>
        <w:rPr>
          <w:rFonts w:ascii="Calibri" w:eastAsia="Calibri" w:hAnsi="Calibri" w:cs="Calibri"/>
        </w:rPr>
      </w:pPr>
      <w:r>
        <w:rPr>
          <w:rFonts w:ascii="Calibri" w:eastAsia="Calibri" w:hAnsi="Calibri" w:cs="Calibri"/>
        </w:rPr>
        <w:t xml:space="preserve">Get to the Bank Homepage from the Classic Homepage under System Maintenance – Bank Homepage; My Favorites </w:t>
      </w:r>
      <w:r w:rsidR="00925D48">
        <w:rPr>
          <w:rFonts w:ascii="Calibri" w:eastAsia="Calibri" w:hAnsi="Calibri" w:cs="Calibri"/>
        </w:rPr>
        <w:t xml:space="preserve">Homepage under Other Homepages – Bank Homepage; or the Interactive Map under the </w:t>
      </w:r>
      <w:bookmarkStart w:id="0" w:name="_GoBack"/>
      <w:bookmarkEnd w:id="0"/>
      <w:r w:rsidR="00925D48">
        <w:rPr>
          <w:rFonts w:ascii="Calibri" w:eastAsia="Calibri" w:hAnsi="Calibri" w:cs="Calibri"/>
        </w:rPr>
        <w:t>bank(s) button (this actually takes you directly to the Running Bank Balances page but there is a link to the actual Bank Homepage).</w:t>
      </w:r>
    </w:p>
    <w:p w:rsidR="00EC40BA" w:rsidRDefault="00EC40BA">
      <w:pPr>
        <w:rPr>
          <w:rFonts w:ascii="Calibri" w:eastAsia="Calibri" w:hAnsi="Calibri" w:cs="Calibri"/>
        </w:rPr>
      </w:pPr>
    </w:p>
    <w:p w:rsidR="00EC40BA" w:rsidRDefault="00EC40BA" w:rsidP="00EC40BA">
      <w:pPr>
        <w:rPr>
          <w:rFonts w:ascii="Calibri" w:eastAsia="Calibri" w:hAnsi="Calibri" w:cs="Calibri"/>
        </w:rPr>
      </w:pPr>
      <w:r>
        <w:rPr>
          <w:rFonts w:ascii="Calibri" w:eastAsia="Calibri" w:hAnsi="Calibri" w:cs="Calibri"/>
          <w:b/>
        </w:rPr>
        <w:t>Suggested Permission and Settings:</w:t>
      </w:r>
    </w:p>
    <w:p w:rsidR="002F2F02" w:rsidRPr="002F2F02" w:rsidRDefault="002F2F02" w:rsidP="00EC40BA">
      <w:pPr>
        <w:rPr>
          <w:rFonts w:ascii="Calibri" w:eastAsia="Calibri" w:hAnsi="Calibri" w:cs="Calibri"/>
          <w:b/>
        </w:rPr>
      </w:pPr>
      <w:r w:rsidRPr="002F2F02">
        <w:rPr>
          <w:rFonts w:ascii="Calibri" w:eastAsia="Calibri" w:hAnsi="Calibri" w:cs="Calibri"/>
          <w:b/>
        </w:rPr>
        <w:t>Permissions:</w:t>
      </w:r>
    </w:p>
    <w:p w:rsidR="00EC40BA" w:rsidRDefault="00EC40BA" w:rsidP="002F2F02">
      <w:pPr>
        <w:ind w:firstLine="720"/>
        <w:rPr>
          <w:rFonts w:ascii="Calibri" w:eastAsia="Calibri" w:hAnsi="Calibri" w:cs="Calibri"/>
        </w:rPr>
      </w:pPr>
      <w:r w:rsidRPr="002F2F02">
        <w:rPr>
          <w:rFonts w:ascii="Calibri" w:eastAsia="Calibri" w:hAnsi="Calibri" w:cs="Calibri"/>
          <w:b/>
        </w:rPr>
        <w:t>Basic Use:</w:t>
      </w:r>
      <w:r>
        <w:rPr>
          <w:rFonts w:ascii="Calibri" w:eastAsia="Calibri" w:hAnsi="Calibri" w:cs="Calibri"/>
        </w:rPr>
        <w:t xml:space="preserve"> </w:t>
      </w:r>
      <w:r w:rsidR="002F2F02">
        <w:rPr>
          <w:rFonts w:ascii="Calibri" w:eastAsia="Calibri" w:hAnsi="Calibri" w:cs="Calibri"/>
        </w:rPr>
        <w:t xml:space="preserve">When you begin dealing with banks and many of the other financial tools, these are typically considered admin use areas.  </w:t>
      </w:r>
    </w:p>
    <w:p w:rsidR="00EC40BA" w:rsidRPr="002F2F02" w:rsidRDefault="00EC40BA" w:rsidP="002F2F02">
      <w:pPr>
        <w:ind w:firstLine="720"/>
        <w:rPr>
          <w:rFonts w:ascii="Calibri" w:eastAsia="Calibri" w:hAnsi="Calibri" w:cs="Calibri"/>
          <w:b/>
        </w:rPr>
      </w:pPr>
      <w:r w:rsidRPr="002F2F02">
        <w:rPr>
          <w:rFonts w:ascii="Calibri" w:eastAsia="Calibri" w:hAnsi="Calibri" w:cs="Calibri"/>
          <w:b/>
        </w:rPr>
        <w:t xml:space="preserve">Admin Use: </w:t>
      </w:r>
    </w:p>
    <w:p w:rsidR="00EC40BA" w:rsidRDefault="002F2F02">
      <w:pPr>
        <w:rPr>
          <w:rFonts w:ascii="Calibri" w:eastAsia="Calibri" w:hAnsi="Calibri" w:cs="Calibri"/>
        </w:rPr>
      </w:pPr>
      <w:r>
        <w:rPr>
          <w:rFonts w:ascii="Calibri" w:eastAsia="Calibri" w:hAnsi="Calibri" w:cs="Calibri"/>
        </w:rPr>
        <w:tab/>
        <w:t xml:space="preserve">System Reports Section: “Running Bank Balance(s)” – this allows the user to search all running bank balances.  </w:t>
      </w:r>
      <w:r w:rsidR="003047C6">
        <w:rPr>
          <w:rFonts w:ascii="Calibri" w:eastAsia="Calibri" w:hAnsi="Calibri" w:cs="Calibri"/>
        </w:rPr>
        <w:t xml:space="preserve">This is view only but will show all banks and all totals.  </w:t>
      </w:r>
      <w:r>
        <w:rPr>
          <w:rFonts w:ascii="Calibri" w:eastAsia="Calibri" w:hAnsi="Calibri" w:cs="Calibri"/>
        </w:rPr>
        <w:t xml:space="preserve">This is </w:t>
      </w:r>
      <w:r w:rsidR="003047C6">
        <w:rPr>
          <w:rFonts w:ascii="Calibri" w:eastAsia="Calibri" w:hAnsi="Calibri" w:cs="Calibri"/>
        </w:rPr>
        <w:t xml:space="preserve">also </w:t>
      </w:r>
      <w:r>
        <w:rPr>
          <w:rFonts w:ascii="Calibri" w:eastAsia="Calibri" w:hAnsi="Calibri" w:cs="Calibri"/>
        </w:rPr>
        <w:t>how you get to the bank deposit and check registers and link to outstanding deposits and expense/receipts.</w:t>
      </w:r>
    </w:p>
    <w:p w:rsidR="003047C6" w:rsidRDefault="003047C6">
      <w:pPr>
        <w:rPr>
          <w:rFonts w:ascii="Calibri" w:eastAsia="Calibri" w:hAnsi="Calibri" w:cs="Calibri"/>
        </w:rPr>
      </w:pPr>
      <w:r>
        <w:rPr>
          <w:rFonts w:ascii="Calibri" w:eastAsia="Calibri" w:hAnsi="Calibri" w:cs="Calibri"/>
        </w:rPr>
        <w:lastRenderedPageBreak/>
        <w:tab/>
        <w:t>System Maintenance: “Add/Edit Bank” – allows you to add or e</w:t>
      </w:r>
      <w:r w:rsidR="00E2769E">
        <w:rPr>
          <w:rFonts w:ascii="Calibri" w:eastAsia="Calibri" w:hAnsi="Calibri" w:cs="Calibri"/>
        </w:rPr>
        <w:t xml:space="preserve">dit banks in your corporation.  </w:t>
      </w:r>
      <w:r>
        <w:rPr>
          <w:rFonts w:ascii="Calibri" w:eastAsia="Calibri" w:hAnsi="Calibri" w:cs="Calibri"/>
        </w:rPr>
        <w:t xml:space="preserve">Shows running bank balances for all banks in your corporation.  </w:t>
      </w:r>
      <w:r w:rsidR="00E2769E">
        <w:rPr>
          <w:rFonts w:ascii="Calibri" w:eastAsia="Calibri" w:hAnsi="Calibri" w:cs="Calibri"/>
        </w:rPr>
        <w:t xml:space="preserve">Banks can be configured to use the adilas.biz check write system.  </w:t>
      </w:r>
    </w:p>
    <w:p w:rsidR="00EC40BA" w:rsidRPr="00EC40BA" w:rsidRDefault="00EC40BA">
      <w:pPr>
        <w:rPr>
          <w:rFonts w:ascii="Calibri" w:eastAsia="Calibri" w:hAnsi="Calibri" w:cs="Calibri"/>
        </w:rPr>
      </w:pPr>
    </w:p>
    <w:p w:rsidR="004C3B18" w:rsidRDefault="00AC670A">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B921A7">
      <w:pPr>
        <w:rPr>
          <w:rStyle w:val="Hyperlink"/>
          <w:rFonts w:ascii="Calibri" w:eastAsia="Calibri" w:hAnsi="Calibri" w:cs="Calibri"/>
        </w:rPr>
      </w:pPr>
      <w:r>
        <w:rPr>
          <w:rFonts w:ascii="Calibri" w:eastAsia="Calibri" w:hAnsi="Calibri" w:cs="Calibri"/>
        </w:rPr>
        <w:t>Bank Homepage</w:t>
      </w:r>
      <w:r w:rsidR="00A23009">
        <w:rPr>
          <w:rFonts w:ascii="Calibri" w:eastAsia="Calibri" w:hAnsi="Calibri" w:cs="Calibri"/>
        </w:rPr>
        <w:t>:</w:t>
      </w:r>
      <w:r>
        <w:rPr>
          <w:rFonts w:ascii="Calibri" w:eastAsia="Calibri" w:hAnsi="Calibri" w:cs="Calibri"/>
        </w:rPr>
        <w:t xml:space="preserve">  Add a new bank here</w:t>
      </w:r>
      <w:r w:rsidR="00BF3B0D">
        <w:rPr>
          <w:rFonts w:ascii="Calibri" w:eastAsia="Calibri" w:hAnsi="Calibri" w:cs="Calibri"/>
        </w:rPr>
        <w:t xml:space="preserve"> and link to associated banking reports and functions.  </w:t>
      </w:r>
      <w:hyperlink r:id="rId5" w:history="1">
        <w:r w:rsidRPr="00A12DF7">
          <w:rPr>
            <w:rStyle w:val="Hyperlink"/>
            <w:rFonts w:ascii="Calibri" w:eastAsia="Calibri" w:hAnsi="Calibri" w:cs="Calibri"/>
          </w:rPr>
          <w:t>https://www.adilas.biz/top_secret/help.cfm?id=18&amp;pwd=banks</w:t>
        </w:r>
      </w:hyperlink>
    </w:p>
    <w:p w:rsidR="00BF3B0D" w:rsidRDefault="00BF3B0D">
      <w:pPr>
        <w:rPr>
          <w:rFonts w:ascii="Calibri" w:eastAsia="Calibri" w:hAnsi="Calibri" w:cs="Calibri"/>
        </w:rPr>
      </w:pPr>
    </w:p>
    <w:p w:rsidR="00B921A7" w:rsidRDefault="00B921A7">
      <w:pPr>
        <w:rPr>
          <w:rFonts w:ascii="Calibri" w:eastAsia="Calibri" w:hAnsi="Calibri" w:cs="Calibri"/>
        </w:rPr>
      </w:pPr>
      <w:r>
        <w:rPr>
          <w:rFonts w:ascii="Calibri" w:eastAsia="Calibri" w:hAnsi="Calibri" w:cs="Calibri"/>
        </w:rPr>
        <w:t>Running Bank Balances:</w:t>
      </w:r>
      <w:r w:rsidR="00BF3B0D">
        <w:rPr>
          <w:rFonts w:ascii="Calibri" w:eastAsia="Calibri" w:hAnsi="Calibri" w:cs="Calibri"/>
        </w:rPr>
        <w:t xml:space="preserve"> This page is used to show running bank balances and totals.  This </w:t>
      </w:r>
      <w:r w:rsidR="00E2769E">
        <w:rPr>
          <w:rFonts w:ascii="Calibri" w:eastAsia="Calibri" w:hAnsi="Calibri" w:cs="Calibri"/>
        </w:rPr>
        <w:t xml:space="preserve">page </w:t>
      </w:r>
      <w:r w:rsidR="00BF3B0D">
        <w:rPr>
          <w:rFonts w:ascii="Calibri" w:eastAsia="Calibri" w:hAnsi="Calibri" w:cs="Calibri"/>
        </w:rPr>
        <w:t xml:space="preserve">is highly used </w:t>
      </w:r>
      <w:r w:rsidR="00E2769E">
        <w:rPr>
          <w:rFonts w:ascii="Calibri" w:eastAsia="Calibri" w:hAnsi="Calibri" w:cs="Calibri"/>
        </w:rPr>
        <w:t>when dealing with banks</w:t>
      </w:r>
      <w:r w:rsidR="00BF3B0D">
        <w:rPr>
          <w:rFonts w:ascii="Calibri" w:eastAsia="Calibri" w:hAnsi="Calibri" w:cs="Calibri"/>
        </w:rPr>
        <w:t xml:space="preserve">. </w:t>
      </w:r>
    </w:p>
    <w:p w:rsidR="00B921A7" w:rsidRDefault="006F68CD">
      <w:pPr>
        <w:rPr>
          <w:rStyle w:val="Hyperlink"/>
          <w:rFonts w:ascii="Calibri" w:eastAsia="Calibri" w:hAnsi="Calibri" w:cs="Calibri"/>
        </w:rPr>
      </w:pPr>
      <w:hyperlink r:id="rId6" w:history="1">
        <w:r w:rsidR="00B921A7" w:rsidRPr="00A12DF7">
          <w:rPr>
            <w:rStyle w:val="Hyperlink"/>
            <w:rFonts w:ascii="Calibri" w:eastAsia="Calibri" w:hAnsi="Calibri" w:cs="Calibri"/>
          </w:rPr>
          <w:t>https://www.adilas.biz/top_secret/help.cfm?id=244&amp;pwd=bank</w:t>
        </w:r>
      </w:hyperlink>
    </w:p>
    <w:p w:rsidR="00BF3B0D" w:rsidRDefault="00BF3B0D">
      <w:pPr>
        <w:rPr>
          <w:rFonts w:ascii="Calibri" w:eastAsia="Calibri" w:hAnsi="Calibri" w:cs="Calibri"/>
        </w:rPr>
      </w:pPr>
    </w:p>
    <w:p w:rsidR="00B921A7" w:rsidRDefault="00B921A7">
      <w:pPr>
        <w:rPr>
          <w:rFonts w:ascii="Calibri" w:eastAsia="Calibri" w:hAnsi="Calibri" w:cs="Calibri"/>
        </w:rPr>
      </w:pPr>
      <w:r>
        <w:rPr>
          <w:rFonts w:ascii="Calibri" w:eastAsia="Calibri" w:hAnsi="Calibri" w:cs="Calibri"/>
        </w:rPr>
        <w:t>Reconcile Bank Report:</w:t>
      </w:r>
      <w:r w:rsidR="00BF3B0D">
        <w:rPr>
          <w:rFonts w:ascii="Calibri" w:eastAsia="Calibri" w:hAnsi="Calibri" w:cs="Calibri"/>
        </w:rPr>
        <w:t xml:space="preserve"> All verified deposits and expense/receipts will show up here to help you reconcile with your bank statements.</w:t>
      </w:r>
    </w:p>
    <w:p w:rsidR="00B921A7" w:rsidRDefault="006F68CD">
      <w:pPr>
        <w:rPr>
          <w:rFonts w:ascii="Calibri" w:eastAsia="Calibri" w:hAnsi="Calibri" w:cs="Calibri"/>
        </w:rPr>
      </w:pPr>
      <w:hyperlink r:id="rId7" w:history="1">
        <w:r w:rsidR="00B921A7" w:rsidRPr="00A12DF7">
          <w:rPr>
            <w:rStyle w:val="Hyperlink"/>
            <w:rFonts w:ascii="Calibri" w:eastAsia="Calibri" w:hAnsi="Calibri" w:cs="Calibri"/>
          </w:rPr>
          <w:t>https://www.adilas.biz/top_secret/help.cfm?id=110&amp;pwd=reconcile</w:t>
        </w:r>
      </w:hyperlink>
    </w:p>
    <w:p w:rsidR="00694C1B" w:rsidRDefault="00694C1B">
      <w:pPr>
        <w:rPr>
          <w:rFonts w:ascii="Calibri" w:eastAsia="Calibri" w:hAnsi="Calibri" w:cs="Calibri"/>
        </w:rPr>
      </w:pPr>
    </w:p>
    <w:p w:rsidR="00A07061" w:rsidRDefault="00A07061">
      <w:pPr>
        <w:rPr>
          <w:rFonts w:ascii="Calibri" w:eastAsia="Calibri" w:hAnsi="Calibri" w:cs="Calibri"/>
        </w:rPr>
      </w:pPr>
      <w:r>
        <w:rPr>
          <w:rFonts w:ascii="Calibri" w:eastAsia="Calibri" w:hAnsi="Calibri" w:cs="Calibri"/>
        </w:rPr>
        <w:t>Bank Deposit/Check Register: This is a special report to help show banking activity.</w:t>
      </w:r>
    </w:p>
    <w:p w:rsidR="00A07061" w:rsidRDefault="006F68CD">
      <w:pPr>
        <w:rPr>
          <w:rFonts w:ascii="Calibri" w:eastAsia="Calibri" w:hAnsi="Calibri" w:cs="Calibri"/>
        </w:rPr>
      </w:pPr>
      <w:hyperlink r:id="rId8" w:history="1">
        <w:r w:rsidR="00A07061" w:rsidRPr="003A7D7F">
          <w:rPr>
            <w:rStyle w:val="Hyperlink"/>
            <w:rFonts w:ascii="Calibri" w:eastAsia="Calibri" w:hAnsi="Calibri" w:cs="Calibri"/>
          </w:rPr>
          <w:t>https://www.adilas.biz/top_secret/help.cfm?id=339&amp;pwd=register</w:t>
        </w:r>
      </w:hyperlink>
    </w:p>
    <w:p w:rsidR="00A07061" w:rsidRDefault="00A07061">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4C3B18" w:rsidRDefault="00A23009" w:rsidP="00FF3A4F">
      <w:pPr>
        <w:rPr>
          <w:rFonts w:ascii="Calibri" w:eastAsia="Calibri" w:hAnsi="Calibri" w:cs="Calibri"/>
        </w:rPr>
      </w:pPr>
      <w:r>
        <w:rPr>
          <w:rFonts w:ascii="Calibri" w:eastAsia="Calibri" w:hAnsi="Calibri" w:cs="Calibri"/>
        </w:rPr>
        <w:t xml:space="preserve"> -</w:t>
      </w:r>
      <w:r w:rsidR="00FF3A4F">
        <w:rPr>
          <w:rFonts w:ascii="Calibri" w:eastAsia="Calibri" w:hAnsi="Calibri" w:cs="Calibri"/>
        </w:rPr>
        <w:t>Bank page screen shots, different report formats, etc.</w:t>
      </w: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22B18"/>
    <w:rsid w:val="000B7E42"/>
    <w:rsid w:val="0010025B"/>
    <w:rsid w:val="002623C0"/>
    <w:rsid w:val="00277A34"/>
    <w:rsid w:val="002F2F02"/>
    <w:rsid w:val="003047C6"/>
    <w:rsid w:val="0030665E"/>
    <w:rsid w:val="00433E73"/>
    <w:rsid w:val="00445361"/>
    <w:rsid w:val="004C3B18"/>
    <w:rsid w:val="005F06AF"/>
    <w:rsid w:val="00694C1B"/>
    <w:rsid w:val="006F68CD"/>
    <w:rsid w:val="00783EBF"/>
    <w:rsid w:val="007E203B"/>
    <w:rsid w:val="008B4BCB"/>
    <w:rsid w:val="00925D48"/>
    <w:rsid w:val="009D4B73"/>
    <w:rsid w:val="00A07061"/>
    <w:rsid w:val="00A23009"/>
    <w:rsid w:val="00AC670A"/>
    <w:rsid w:val="00B921A7"/>
    <w:rsid w:val="00BF3B0D"/>
    <w:rsid w:val="00C4512C"/>
    <w:rsid w:val="00CB79F7"/>
    <w:rsid w:val="00E2769E"/>
    <w:rsid w:val="00E92B86"/>
    <w:rsid w:val="00EA02F9"/>
    <w:rsid w:val="00EC40BA"/>
    <w:rsid w:val="00F17BE3"/>
    <w:rsid w:val="00FF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4B7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B9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4B73"/>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B9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dilas.biz/top_secret/help.cfm?id=339&amp;pwd=register" TargetMode="External"/><Relationship Id="rId3" Type="http://schemas.openxmlformats.org/officeDocument/2006/relationships/settings" Target="settings.xml"/><Relationship Id="rId7" Type="http://schemas.openxmlformats.org/officeDocument/2006/relationships/hyperlink" Target="https://www.adilas.biz/top_secret/help.cfm?id=110&amp;pwd=reconc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244&amp;pwd=bank" TargetMode="External"/><Relationship Id="rId5" Type="http://schemas.openxmlformats.org/officeDocument/2006/relationships/hyperlink" Target="https://www.adilas.biz/top_secret/help.cfm?id=18&amp;pwd=ban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2014-01-09T19:41:00Z</dcterms:created>
  <dcterms:modified xsi:type="dcterms:W3CDTF">2014-03-17T23:31:00Z</dcterms:modified>
</cp:coreProperties>
</file>